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09EF" w14:textId="77777777" w:rsidR="00146378" w:rsidRDefault="00146378">
      <w:pPr>
        <w:spacing w:line="480" w:lineRule="auto"/>
        <w:jc w:val="center"/>
        <w:rPr>
          <w:rFonts w:ascii="Times New Roman" w:hAnsi="Times New Roman"/>
        </w:rPr>
      </w:pPr>
    </w:p>
    <w:p w14:paraId="78E3E0C0" w14:textId="77777777" w:rsidR="00146378" w:rsidRDefault="00146378">
      <w:pPr>
        <w:spacing w:line="480" w:lineRule="auto"/>
        <w:jc w:val="center"/>
        <w:rPr>
          <w:rFonts w:ascii="Times New Roman" w:hAnsi="Times New Roman"/>
        </w:rPr>
      </w:pPr>
    </w:p>
    <w:p w14:paraId="5932182A" w14:textId="77777777" w:rsidR="00146378" w:rsidRDefault="00146378">
      <w:pPr>
        <w:spacing w:line="480" w:lineRule="auto"/>
        <w:jc w:val="center"/>
        <w:rPr>
          <w:rFonts w:ascii="Times New Roman" w:hAnsi="Times New Roman"/>
        </w:rPr>
      </w:pPr>
    </w:p>
    <w:p w14:paraId="71D5EB2E" w14:textId="77777777" w:rsidR="00146378" w:rsidRDefault="00146378">
      <w:pPr>
        <w:spacing w:line="480" w:lineRule="auto"/>
        <w:jc w:val="center"/>
        <w:rPr>
          <w:rFonts w:ascii="Times New Roman" w:hAnsi="Times New Roman"/>
        </w:rPr>
      </w:pPr>
    </w:p>
    <w:p w14:paraId="36AC4171" w14:textId="77777777" w:rsidR="00146378" w:rsidRDefault="00146378">
      <w:pPr>
        <w:spacing w:line="480" w:lineRule="auto"/>
        <w:jc w:val="center"/>
        <w:rPr>
          <w:rFonts w:ascii="Times New Roman" w:hAnsi="Times New Roman"/>
        </w:rPr>
      </w:pPr>
    </w:p>
    <w:p w14:paraId="09575E1A" w14:textId="77777777" w:rsidR="00146378" w:rsidRDefault="00146378">
      <w:pPr>
        <w:spacing w:line="480" w:lineRule="auto"/>
        <w:jc w:val="center"/>
        <w:rPr>
          <w:rFonts w:ascii="Times New Roman" w:hAnsi="Times New Roman"/>
        </w:rPr>
      </w:pPr>
    </w:p>
    <w:p w14:paraId="77C1BAF2" w14:textId="77777777" w:rsidR="00146378" w:rsidRDefault="00146378">
      <w:pPr>
        <w:spacing w:line="480" w:lineRule="auto"/>
        <w:jc w:val="center"/>
        <w:rPr>
          <w:rFonts w:ascii="Times New Roman" w:hAnsi="Times New Roman"/>
        </w:rPr>
      </w:pPr>
    </w:p>
    <w:p w14:paraId="5E2DDC42" w14:textId="77777777" w:rsidR="00146378" w:rsidRDefault="00146378">
      <w:pPr>
        <w:spacing w:line="480" w:lineRule="auto"/>
        <w:jc w:val="center"/>
        <w:rPr>
          <w:rFonts w:ascii="Times New Roman" w:hAnsi="Times New Roman"/>
        </w:rPr>
      </w:pPr>
    </w:p>
    <w:p w14:paraId="2067C40B" w14:textId="77777777" w:rsidR="00146378" w:rsidRDefault="00146378">
      <w:pPr>
        <w:spacing w:line="480" w:lineRule="auto"/>
        <w:jc w:val="center"/>
        <w:rPr>
          <w:rFonts w:ascii="Times New Roman" w:hAnsi="Times New Roman"/>
        </w:rPr>
      </w:pPr>
    </w:p>
    <w:p w14:paraId="47D89B55" w14:textId="77777777" w:rsidR="00146378" w:rsidRDefault="00146378">
      <w:pPr>
        <w:spacing w:line="480" w:lineRule="auto"/>
        <w:jc w:val="center"/>
        <w:rPr>
          <w:rFonts w:ascii="Times New Roman" w:hAnsi="Times New Roman"/>
        </w:rPr>
      </w:pPr>
    </w:p>
    <w:p w14:paraId="5BCBF4B4" w14:textId="77777777" w:rsidR="00146378" w:rsidRDefault="00B72AB9">
      <w:pPr>
        <w:spacing w:line="480" w:lineRule="auto"/>
        <w:jc w:val="center"/>
        <w:rPr>
          <w:rFonts w:ascii="Times New Roman" w:hAnsi="Times New Roman"/>
        </w:rPr>
      </w:pPr>
      <w:r>
        <w:rPr>
          <w:rFonts w:ascii="Times New Roman" w:hAnsi="Times New Roman"/>
        </w:rPr>
        <w:t>Elements of a Successful Therapeutic Relationship</w:t>
      </w:r>
    </w:p>
    <w:p w14:paraId="3A777BA7" w14:textId="77777777" w:rsidR="00146378" w:rsidRDefault="00B72AB9">
      <w:pPr>
        <w:spacing w:line="480" w:lineRule="auto"/>
        <w:jc w:val="center"/>
        <w:rPr>
          <w:rFonts w:ascii="Times New Roman" w:hAnsi="Times New Roman"/>
        </w:rPr>
      </w:pPr>
      <w:r>
        <w:rPr>
          <w:rFonts w:ascii="Times New Roman" w:hAnsi="Times New Roman"/>
        </w:rPr>
        <w:t>Dan Klaasse</w:t>
      </w:r>
    </w:p>
    <w:p w14:paraId="14CF7C7A" w14:textId="77777777" w:rsidR="00146378" w:rsidRDefault="00B72AB9">
      <w:pPr>
        <w:spacing w:line="480" w:lineRule="auto"/>
        <w:jc w:val="center"/>
        <w:rPr>
          <w:rFonts w:ascii="Times New Roman" w:hAnsi="Times New Roman"/>
        </w:rPr>
      </w:pPr>
      <w:r>
        <w:rPr>
          <w:rFonts w:ascii="Times New Roman" w:hAnsi="Times New Roman"/>
        </w:rPr>
        <w:t>Grand Canyon University</w:t>
      </w:r>
    </w:p>
    <w:p w14:paraId="76E720BF" w14:textId="77777777" w:rsidR="00146378" w:rsidRDefault="00B72AB9">
      <w:pPr>
        <w:spacing w:line="480" w:lineRule="auto"/>
        <w:jc w:val="center"/>
        <w:rPr>
          <w:rFonts w:ascii="Times New Roman" w:hAnsi="Times New Roman"/>
        </w:rPr>
        <w:sectPr w:rsidR="00146378">
          <w:pgSz w:w="12240" w:h="15840"/>
          <w:pgMar w:top="1134" w:right="1134" w:bottom="1134" w:left="1134" w:header="0" w:footer="0" w:gutter="0"/>
          <w:cols w:space="720"/>
          <w:formProt w:val="0"/>
          <w:docGrid w:linePitch="100"/>
        </w:sectPr>
      </w:pPr>
      <w:r>
        <w:rPr>
          <w:rFonts w:ascii="Times New Roman" w:hAnsi="Times New Roman"/>
        </w:rPr>
        <w:t>CNL-515</w:t>
      </w:r>
    </w:p>
    <w:p w14:paraId="1BE023B8" w14:textId="77777777" w:rsidR="00146378" w:rsidRDefault="00B72AB9">
      <w:pPr>
        <w:spacing w:line="480" w:lineRule="auto"/>
        <w:jc w:val="center"/>
        <w:rPr>
          <w:rFonts w:ascii="Times New Roman" w:hAnsi="Times New Roman"/>
          <w:b/>
          <w:bCs/>
        </w:rPr>
      </w:pPr>
      <w:r>
        <w:rPr>
          <w:rFonts w:ascii="Times New Roman" w:hAnsi="Times New Roman"/>
          <w:b/>
          <w:bCs/>
        </w:rPr>
        <w:lastRenderedPageBreak/>
        <w:t>Introduction</w:t>
      </w:r>
    </w:p>
    <w:p w14:paraId="00C705B7" w14:textId="77777777" w:rsidR="00146378" w:rsidRDefault="00B72AB9">
      <w:pPr>
        <w:spacing w:line="480" w:lineRule="auto"/>
        <w:rPr>
          <w:rFonts w:ascii="Times New Roman" w:hAnsi="Times New Roman"/>
          <w:b/>
          <w:bCs/>
        </w:rPr>
      </w:pPr>
      <w:r>
        <w:rPr>
          <w:rFonts w:ascii="Times New Roman" w:hAnsi="Times New Roman"/>
          <w:b/>
          <w:bCs/>
        </w:rPr>
        <w:tab/>
      </w:r>
      <w:r>
        <w:rPr>
          <w:rFonts w:ascii="Times New Roman" w:hAnsi="Times New Roman"/>
        </w:rPr>
        <w:t xml:space="preserve">My role as a therapist requires a lot of patience and continued education of latest trends and intervention strategies. My </w:t>
      </w:r>
      <w:proofErr w:type="gramStart"/>
      <w:r>
        <w:rPr>
          <w:rFonts w:ascii="Times New Roman" w:hAnsi="Times New Roman"/>
        </w:rPr>
        <w:t>main focus</w:t>
      </w:r>
      <w:proofErr w:type="gramEnd"/>
      <w:r>
        <w:rPr>
          <w:rFonts w:ascii="Times New Roman" w:hAnsi="Times New Roman"/>
        </w:rPr>
        <w:t xml:space="preserve"> will be the veteran community, as I personally have experience serving in the armed forces combined with multiple tours to combat theater, prepared and trained within the special </w:t>
      </w:r>
      <w:proofErr w:type="gramStart"/>
      <w:r>
        <w:rPr>
          <w:rFonts w:ascii="Times New Roman" w:hAnsi="Times New Roman"/>
        </w:rPr>
        <w:t>forces</w:t>
      </w:r>
      <w:proofErr w:type="gramEnd"/>
      <w:r>
        <w:rPr>
          <w:rFonts w:ascii="Times New Roman" w:hAnsi="Times New Roman"/>
        </w:rPr>
        <w:t xml:space="preserve"> element. </w:t>
      </w:r>
      <w:proofErr w:type="gramStart"/>
      <w:r>
        <w:rPr>
          <w:rFonts w:ascii="Times New Roman" w:hAnsi="Times New Roman"/>
        </w:rPr>
        <w:t>Both of these</w:t>
      </w:r>
      <w:proofErr w:type="gramEnd"/>
      <w:r>
        <w:rPr>
          <w:rFonts w:ascii="Times New Roman" w:hAnsi="Times New Roman"/>
        </w:rPr>
        <w:t xml:space="preserve"> responsibilities within the armed forces come with their fair amount of trauma. I believe my experience and education will serve the veteran community well. I am not yet</w:t>
      </w:r>
      <w:r>
        <w:rPr>
          <w:rFonts w:ascii="Times New Roman" w:hAnsi="Times New Roman"/>
        </w:rPr>
        <w:t xml:space="preserve"> sure if I will decide to work within the Veteran Administration (VA) or try to apply for private practice. The perk of working with the VA is that I will have the opportunity to work with many other behavioral healthcare professionals as well as the medical care professional teams. The VA does take pride in establishing a </w:t>
      </w:r>
      <w:proofErr w:type="spellStart"/>
      <w:proofErr w:type="gramStart"/>
      <w:r>
        <w:rPr>
          <w:rFonts w:ascii="Times New Roman" w:hAnsi="Times New Roman"/>
        </w:rPr>
        <w:t>well oiled</w:t>
      </w:r>
      <w:proofErr w:type="spellEnd"/>
      <w:proofErr w:type="gramEnd"/>
      <w:r>
        <w:rPr>
          <w:rFonts w:ascii="Times New Roman" w:hAnsi="Times New Roman"/>
        </w:rPr>
        <w:t xml:space="preserve"> health care team across the board.</w:t>
      </w:r>
    </w:p>
    <w:p w14:paraId="6E32F5F9" w14:textId="77777777" w:rsidR="00146378" w:rsidRDefault="00B72AB9">
      <w:pPr>
        <w:spacing w:line="480" w:lineRule="auto"/>
        <w:jc w:val="center"/>
        <w:rPr>
          <w:rFonts w:ascii="Times New Roman" w:hAnsi="Times New Roman"/>
          <w:b/>
          <w:bCs/>
        </w:rPr>
      </w:pPr>
      <w:r>
        <w:rPr>
          <w:rFonts w:ascii="Times New Roman" w:hAnsi="Times New Roman"/>
          <w:b/>
          <w:bCs/>
        </w:rPr>
        <w:t>Counselor Identity, Strategies, and Theory</w:t>
      </w:r>
    </w:p>
    <w:p w14:paraId="34135003" w14:textId="77777777" w:rsidR="00146378" w:rsidRDefault="00B72AB9">
      <w:pPr>
        <w:spacing w:line="480" w:lineRule="auto"/>
        <w:rPr>
          <w:rFonts w:ascii="Times New Roman" w:hAnsi="Times New Roman"/>
          <w:b/>
          <w:bCs/>
        </w:rPr>
      </w:pPr>
      <w:r>
        <w:rPr>
          <w:rFonts w:ascii="Times New Roman" w:hAnsi="Times New Roman"/>
        </w:rPr>
        <w:tab/>
        <w:t xml:space="preserve">To accomplish these therapy goals, I do have to maintain my state license within the state of Michigan to practice, as well, all organizations in Michigan that offer any sort of licensed </w:t>
      </w:r>
      <w:proofErr w:type="gramStart"/>
      <w:r>
        <w:rPr>
          <w:rFonts w:ascii="Times New Roman" w:hAnsi="Times New Roman"/>
        </w:rPr>
        <w:t>therapy,</w:t>
      </w:r>
      <w:proofErr w:type="gramEnd"/>
      <w:r>
        <w:rPr>
          <w:rFonts w:ascii="Times New Roman" w:hAnsi="Times New Roman"/>
        </w:rPr>
        <w:t xml:space="preserve"> </w:t>
      </w:r>
      <w:proofErr w:type="gramStart"/>
      <w:r>
        <w:rPr>
          <w:rFonts w:ascii="Times New Roman" w:hAnsi="Times New Roman"/>
        </w:rPr>
        <w:t>requires</w:t>
      </w:r>
      <w:proofErr w:type="gramEnd"/>
      <w:r>
        <w:rPr>
          <w:rFonts w:ascii="Times New Roman" w:hAnsi="Times New Roman"/>
        </w:rPr>
        <w:t xml:space="preserve"> the therapist to hold a state license. When considering equestrian therapy, besides my state therapy license, I do not have to hold any other license, but I do have to have references to testify to my experience with horses.</w:t>
      </w:r>
    </w:p>
    <w:p w14:paraId="63F16086" w14:textId="77777777" w:rsidR="00146378" w:rsidRDefault="00B72AB9">
      <w:pPr>
        <w:spacing w:line="480" w:lineRule="auto"/>
        <w:rPr>
          <w:rFonts w:ascii="Times New Roman" w:hAnsi="Times New Roman"/>
          <w:b/>
          <w:bCs/>
        </w:rPr>
      </w:pPr>
      <w:r>
        <w:rPr>
          <w:rFonts w:ascii="Times New Roman" w:hAnsi="Times New Roman"/>
          <w:b/>
          <w:bCs/>
        </w:rPr>
        <w:tab/>
      </w:r>
      <w:r>
        <w:rPr>
          <w:rFonts w:ascii="Times New Roman" w:hAnsi="Times New Roman"/>
        </w:rPr>
        <w:t xml:space="preserve">Veterans and the general populace that struggle with </w:t>
      </w:r>
      <w:proofErr w:type="gramStart"/>
      <w:r>
        <w:rPr>
          <w:rFonts w:ascii="Times New Roman" w:hAnsi="Times New Roman"/>
        </w:rPr>
        <w:t>trauma,</w:t>
      </w:r>
      <w:proofErr w:type="gramEnd"/>
      <w:r>
        <w:rPr>
          <w:rFonts w:ascii="Times New Roman" w:hAnsi="Times New Roman"/>
        </w:rPr>
        <w:t xml:space="preserve"> find them self at a difficult time in life, as they attempt to cope with their trauma but may not be familiar with how to constructively cope with these traumas. Some may find themselves coping with maladaptive behaviors and thinking patterns. No matter the trauma, as a therapist, my goal is to assist these clients with their trauma healing goals, primarily utilizing Cognitive Behavioral Therapy (CBT), in conjunction with other intervention strate</w:t>
      </w:r>
      <w:r>
        <w:rPr>
          <w:rFonts w:ascii="Times New Roman" w:hAnsi="Times New Roman"/>
        </w:rPr>
        <w:t xml:space="preserve">gies such as solution focused therapy, positive psychology, person centered therapy, mindfulness therapy, and narrative therapy, depending on the clients situation and client needs. This will also equate to the </w:t>
      </w:r>
      <w:proofErr w:type="gramStart"/>
      <w:r>
        <w:rPr>
          <w:rFonts w:ascii="Times New Roman" w:hAnsi="Times New Roman"/>
        </w:rPr>
        <w:t>clients</w:t>
      </w:r>
      <w:proofErr w:type="gramEnd"/>
      <w:r>
        <w:rPr>
          <w:rFonts w:ascii="Times New Roman" w:hAnsi="Times New Roman"/>
        </w:rPr>
        <w:t xml:space="preserve"> mental health and wellness. As a developing leader within the therapy industry, due to my </w:t>
      </w:r>
      <w:r>
        <w:rPr>
          <w:rFonts w:ascii="Times New Roman" w:hAnsi="Times New Roman"/>
        </w:rPr>
        <w:lastRenderedPageBreak/>
        <w:t xml:space="preserve">experience and my severe combat trauma I have suffered with in my past, I am able to lead by example and share my testimony with my clients, hopefully motivating them and inspiring them to press on with </w:t>
      </w:r>
      <w:r>
        <w:rPr>
          <w:rFonts w:ascii="Times New Roman" w:hAnsi="Times New Roman"/>
        </w:rPr>
        <w:t xml:space="preserve">their growth and health. I will also ensure I am a member of organizations that advocate for types of traumas so I may be a good advocate and networking resource for my clients, offering the latest trends and news that will help my clients in their recovery, starting with the American Counseling Association and Christian Counseling Association, to stay up to date on the spiritual front. Keeping in mind, the CE credits that are available from a multitude of membership organizations so I may continue my </w:t>
      </w:r>
      <w:proofErr w:type="gramStart"/>
      <w:r>
        <w:rPr>
          <w:rFonts w:ascii="Times New Roman" w:hAnsi="Times New Roman"/>
        </w:rPr>
        <w:t>educa</w:t>
      </w:r>
      <w:r>
        <w:rPr>
          <w:rFonts w:ascii="Times New Roman" w:hAnsi="Times New Roman"/>
        </w:rPr>
        <w:t>tions</w:t>
      </w:r>
      <w:proofErr w:type="gramEnd"/>
      <w:r>
        <w:rPr>
          <w:rFonts w:ascii="Times New Roman" w:hAnsi="Times New Roman"/>
        </w:rPr>
        <w:t xml:space="preserve">, skills, and competencies. </w:t>
      </w:r>
    </w:p>
    <w:p w14:paraId="3E10E1ED" w14:textId="77777777" w:rsidR="00146378" w:rsidRDefault="00B72AB9">
      <w:pPr>
        <w:spacing w:line="480" w:lineRule="auto"/>
        <w:rPr>
          <w:rFonts w:ascii="Times New Roman" w:hAnsi="Times New Roman"/>
          <w:b/>
          <w:bCs/>
        </w:rPr>
      </w:pPr>
      <w:r>
        <w:rPr>
          <w:rFonts w:ascii="Times New Roman" w:hAnsi="Times New Roman"/>
        </w:rPr>
        <w:tab/>
        <w:t xml:space="preserve">My other focus is to serve clients in general who struggle with trauma as a licensed therapist. I hope to implement equestrian therapy as a branch of my services, as I have experience in the world of horsemanship and have </w:t>
      </w:r>
      <w:proofErr w:type="gramStart"/>
      <w:r>
        <w:rPr>
          <w:rFonts w:ascii="Times New Roman" w:hAnsi="Times New Roman"/>
        </w:rPr>
        <w:t>witness</w:t>
      </w:r>
      <w:proofErr w:type="gramEnd"/>
      <w:r>
        <w:rPr>
          <w:rFonts w:ascii="Times New Roman" w:hAnsi="Times New Roman"/>
        </w:rPr>
        <w:t xml:space="preserve"> the amazing ability horses have </w:t>
      </w:r>
      <w:proofErr w:type="gramStart"/>
      <w:r>
        <w:rPr>
          <w:rFonts w:ascii="Times New Roman" w:hAnsi="Times New Roman"/>
        </w:rPr>
        <w:t>with helping</w:t>
      </w:r>
      <w:proofErr w:type="gramEnd"/>
      <w:r>
        <w:rPr>
          <w:rFonts w:ascii="Times New Roman" w:hAnsi="Times New Roman"/>
        </w:rPr>
        <w:t xml:space="preserve"> clients establish hope and resiliency. Equestrian therapy is known to build emotional awareness, as horses are very in tune and able to detect human emotional behavior. Horses react on human emotions, so this is a great exercise for clients to reflect on where they are emotionally and </w:t>
      </w:r>
      <w:proofErr w:type="gramStart"/>
      <w:r>
        <w:rPr>
          <w:rFonts w:ascii="Times New Roman" w:hAnsi="Times New Roman"/>
        </w:rPr>
        <w:t>make adjustments</w:t>
      </w:r>
      <w:proofErr w:type="gramEnd"/>
      <w:r>
        <w:rPr>
          <w:rFonts w:ascii="Times New Roman" w:hAnsi="Times New Roman"/>
        </w:rPr>
        <w:t>, and in real time, can witness the horse reacting to their constructive emotional change. Equestrian therapy also assists with social building skills, impul</w:t>
      </w:r>
      <w:r>
        <w:rPr>
          <w:rFonts w:ascii="Times New Roman" w:hAnsi="Times New Roman"/>
        </w:rPr>
        <w:t xml:space="preserve">se control, confidence, and </w:t>
      </w:r>
      <w:proofErr w:type="gramStart"/>
      <w:r>
        <w:rPr>
          <w:rFonts w:ascii="Times New Roman" w:hAnsi="Times New Roman"/>
        </w:rPr>
        <w:t>problem solving</w:t>
      </w:r>
      <w:proofErr w:type="gramEnd"/>
      <w:r>
        <w:rPr>
          <w:rFonts w:ascii="Times New Roman" w:hAnsi="Times New Roman"/>
        </w:rPr>
        <w:t xml:space="preserve"> skills (White-Lewis, 2020). </w:t>
      </w:r>
      <w:proofErr w:type="gramStart"/>
      <w:r>
        <w:rPr>
          <w:rFonts w:ascii="Times New Roman" w:hAnsi="Times New Roman"/>
        </w:rPr>
        <w:t>All of</w:t>
      </w:r>
      <w:proofErr w:type="gramEnd"/>
      <w:r>
        <w:rPr>
          <w:rFonts w:ascii="Times New Roman" w:hAnsi="Times New Roman"/>
        </w:rPr>
        <w:t xml:space="preserve"> these skills are also taught throughout the process of CBT. Equestrian therapy will help amplify these skills learned in CBT and give the client a chance to apply what they have </w:t>
      </w:r>
      <w:proofErr w:type="gramStart"/>
      <w:r>
        <w:rPr>
          <w:rFonts w:ascii="Times New Roman" w:hAnsi="Times New Roman"/>
        </w:rPr>
        <w:t>learned,</w:t>
      </w:r>
      <w:proofErr w:type="gramEnd"/>
      <w:r>
        <w:rPr>
          <w:rFonts w:ascii="Times New Roman" w:hAnsi="Times New Roman"/>
        </w:rPr>
        <w:t xml:space="preserve"> in real time during their visit with their horse (Ayala et al, 2021).</w:t>
      </w:r>
    </w:p>
    <w:p w14:paraId="28B8147F" w14:textId="77777777" w:rsidR="00146378" w:rsidRDefault="00B72AB9">
      <w:pPr>
        <w:spacing w:line="480" w:lineRule="auto"/>
        <w:rPr>
          <w:rFonts w:ascii="Times New Roman" w:hAnsi="Times New Roman"/>
          <w:b/>
          <w:bCs/>
        </w:rPr>
      </w:pPr>
      <w:r>
        <w:rPr>
          <w:rFonts w:ascii="Times New Roman" w:hAnsi="Times New Roman"/>
        </w:rPr>
        <w:tab/>
        <w:t xml:space="preserve">It is one thing to have preferred methods of intervention strategies, but what really makes me effective in my </w:t>
      </w:r>
      <w:proofErr w:type="gramStart"/>
      <w:r>
        <w:rPr>
          <w:rFonts w:ascii="Times New Roman" w:hAnsi="Times New Roman"/>
        </w:rPr>
        <w:t>application,</w:t>
      </w:r>
      <w:proofErr w:type="gramEnd"/>
      <w:r>
        <w:rPr>
          <w:rFonts w:ascii="Times New Roman" w:hAnsi="Times New Roman"/>
        </w:rPr>
        <w:t xml:space="preserve"> are my skills and competencies. What immediately comes to mind, are the core skills and dispositions I would like to continue to improve; empathetic questioning, emotional intelligence, SOLER, reframing, cultural diversity, self-awareness, psychological fitness, and genuineness (Grand Canyon University, 2024). These skills will ultimately build the qualities within </w:t>
      </w:r>
      <w:r>
        <w:rPr>
          <w:rFonts w:ascii="Times New Roman" w:hAnsi="Times New Roman"/>
        </w:rPr>
        <w:lastRenderedPageBreak/>
        <w:t>my therapist/client relationship of trust and vulnerability, a recipe to allow the client to feel comfortable expressing their hone</w:t>
      </w:r>
      <w:r>
        <w:rPr>
          <w:rFonts w:ascii="Times New Roman" w:hAnsi="Times New Roman"/>
        </w:rPr>
        <w:t>st thoughts and feelings, sharing their most intimate or traumatizing experiences, enabling me as their therapist to really understand them as I embark on the mission to help my clients heal and grow.</w:t>
      </w:r>
    </w:p>
    <w:p w14:paraId="38F705FB" w14:textId="77777777" w:rsidR="00146378" w:rsidRDefault="00B72AB9">
      <w:pPr>
        <w:spacing w:line="480" w:lineRule="auto"/>
        <w:rPr>
          <w:rFonts w:ascii="Times New Roman" w:hAnsi="Times New Roman"/>
          <w:b/>
          <w:bCs/>
        </w:rPr>
      </w:pPr>
      <w:r>
        <w:rPr>
          <w:rFonts w:ascii="Times New Roman" w:hAnsi="Times New Roman"/>
        </w:rPr>
        <w:tab/>
        <w:t xml:space="preserve">I would like to put some emphasis on the dispositions of a counselor. Starting first with psychological fitness (Grand Canyon University, 2024). I practice this daily and </w:t>
      </w:r>
      <w:proofErr w:type="gramStart"/>
      <w:r>
        <w:rPr>
          <w:rFonts w:ascii="Times New Roman" w:hAnsi="Times New Roman"/>
        </w:rPr>
        <w:t>am able to</w:t>
      </w:r>
      <w:proofErr w:type="gramEnd"/>
      <w:r>
        <w:rPr>
          <w:rFonts w:ascii="Times New Roman" w:hAnsi="Times New Roman"/>
        </w:rPr>
        <w:t xml:space="preserve"> accomplish this with a sort of mindfulness practice daily. What this has accomplished for me during my daily life, during my mock sessions in class, and will continue to serve me in my future, is my ability to be self-aware, self-reflect, and adjust my mental and emotional state in constructive ways. Psychological fitness involves other core dispositions such as the genuineness to care about out fitness and our ability to serve our clients well. </w:t>
      </w:r>
      <w:proofErr w:type="gramStart"/>
      <w:r>
        <w:rPr>
          <w:rFonts w:ascii="Times New Roman" w:hAnsi="Times New Roman"/>
        </w:rPr>
        <w:t>Bringing in</w:t>
      </w:r>
      <w:proofErr w:type="gramEnd"/>
      <w:r>
        <w:rPr>
          <w:rFonts w:ascii="Times New Roman" w:hAnsi="Times New Roman"/>
        </w:rPr>
        <w:t xml:space="preserve"> empathy along the </w:t>
      </w:r>
      <w:proofErr w:type="gramStart"/>
      <w:r>
        <w:rPr>
          <w:rFonts w:ascii="Times New Roman" w:hAnsi="Times New Roman"/>
        </w:rPr>
        <w:t>way that</w:t>
      </w:r>
      <w:proofErr w:type="gramEnd"/>
      <w:r>
        <w:rPr>
          <w:rFonts w:ascii="Times New Roman" w:hAnsi="Times New Roman"/>
        </w:rPr>
        <w:t xml:space="preserve"> is important</w:t>
      </w:r>
      <w:r>
        <w:rPr>
          <w:rFonts w:ascii="Times New Roman" w:hAnsi="Times New Roman"/>
        </w:rPr>
        <w:t xml:space="preserve"> when </w:t>
      </w:r>
      <w:proofErr w:type="gramStart"/>
      <w:r>
        <w:rPr>
          <w:rFonts w:ascii="Times New Roman" w:hAnsi="Times New Roman"/>
        </w:rPr>
        <w:t>listening</w:t>
      </w:r>
      <w:proofErr w:type="gramEnd"/>
      <w:r>
        <w:rPr>
          <w:rFonts w:ascii="Times New Roman" w:hAnsi="Times New Roman"/>
        </w:rPr>
        <w:t xml:space="preserve"> and understanding our clients to serve them in the capacity they need. Fitness involves an asset of tools such as meditation, exercise not only physically but mentally as well, mindfulness practices, continued education, and </w:t>
      </w:r>
      <w:proofErr w:type="gramStart"/>
      <w:r>
        <w:rPr>
          <w:rFonts w:ascii="Times New Roman" w:hAnsi="Times New Roman"/>
        </w:rPr>
        <w:t>the strengthening</w:t>
      </w:r>
      <w:proofErr w:type="gramEnd"/>
      <w:r>
        <w:rPr>
          <w:rFonts w:ascii="Times New Roman" w:hAnsi="Times New Roman"/>
        </w:rPr>
        <w:t xml:space="preserve"> </w:t>
      </w:r>
      <w:proofErr w:type="gramStart"/>
      <w:r>
        <w:rPr>
          <w:rFonts w:ascii="Times New Roman" w:hAnsi="Times New Roman"/>
        </w:rPr>
        <w:t>our</w:t>
      </w:r>
      <w:proofErr w:type="gramEnd"/>
      <w:r>
        <w:rPr>
          <w:rFonts w:ascii="Times New Roman" w:hAnsi="Times New Roman"/>
        </w:rPr>
        <w:t xml:space="preserve"> of own resilience (Robson, 2014). During my mock sessions, I showed genuineness throughout the videos, as I genuinely care for the </w:t>
      </w:r>
      <w:proofErr w:type="gramStart"/>
      <w:r>
        <w:rPr>
          <w:rFonts w:ascii="Times New Roman" w:hAnsi="Times New Roman"/>
        </w:rPr>
        <w:t>clients</w:t>
      </w:r>
      <w:proofErr w:type="gramEnd"/>
      <w:r>
        <w:rPr>
          <w:rFonts w:ascii="Times New Roman" w:hAnsi="Times New Roman"/>
        </w:rPr>
        <w:t xml:space="preserve"> concerns and needs, exhibited through empathetic questioning and reframing, encouraging her through her skills</w:t>
      </w:r>
      <w:r>
        <w:rPr>
          <w:rFonts w:ascii="Times New Roman" w:hAnsi="Times New Roman"/>
        </w:rPr>
        <w:t xml:space="preserve"> and abilities she already possesses to help her establish hope and resilience. During the sessions, I practiced constant awareness of </w:t>
      </w:r>
      <w:proofErr w:type="spellStart"/>
      <w:r>
        <w:rPr>
          <w:rFonts w:ascii="Times New Roman" w:hAnsi="Times New Roman"/>
        </w:rPr>
        <w:t>my self</w:t>
      </w:r>
      <w:proofErr w:type="spellEnd"/>
      <w:r>
        <w:rPr>
          <w:rFonts w:ascii="Times New Roman" w:hAnsi="Times New Roman"/>
        </w:rPr>
        <w:t xml:space="preserve"> and my state of mind, also known as the disposition, </w:t>
      </w:r>
      <w:proofErr w:type="spellStart"/>
      <w:r>
        <w:rPr>
          <w:rFonts w:ascii="Times New Roman" w:hAnsi="Times New Roman"/>
        </w:rPr>
        <w:t>self awareness</w:t>
      </w:r>
      <w:proofErr w:type="spellEnd"/>
      <w:r>
        <w:rPr>
          <w:rFonts w:ascii="Times New Roman" w:hAnsi="Times New Roman"/>
        </w:rPr>
        <w:t xml:space="preserve">, which is critical to do so the client is not influenced by our mental state (Grand Canyon </w:t>
      </w:r>
      <w:proofErr w:type="spellStart"/>
      <w:r>
        <w:rPr>
          <w:rFonts w:ascii="Times New Roman" w:hAnsi="Times New Roman"/>
        </w:rPr>
        <w:t>Univeristy</w:t>
      </w:r>
      <w:proofErr w:type="spellEnd"/>
      <w:r>
        <w:rPr>
          <w:rFonts w:ascii="Times New Roman" w:hAnsi="Times New Roman"/>
        </w:rPr>
        <w:t xml:space="preserve">, 2024). As self-awareness does, it has granted me the opportunity to see the counseling skill I need to improve on, such as better empathetic questioning and summarizing. It has also brought to my </w:t>
      </w:r>
      <w:proofErr w:type="gramStart"/>
      <w:r>
        <w:rPr>
          <w:rFonts w:ascii="Times New Roman" w:hAnsi="Times New Roman"/>
        </w:rPr>
        <w:t>at</w:t>
      </w:r>
      <w:r>
        <w:rPr>
          <w:rFonts w:ascii="Times New Roman" w:hAnsi="Times New Roman"/>
        </w:rPr>
        <w:t>tention,</w:t>
      </w:r>
      <w:proofErr w:type="gramEnd"/>
      <w:r>
        <w:rPr>
          <w:rFonts w:ascii="Times New Roman" w:hAnsi="Times New Roman"/>
        </w:rPr>
        <w:t xml:space="preserve"> I could improve on opening and closing my therapy sessions. Self-awareness and the genuine concern to improve my skills for my </w:t>
      </w:r>
      <w:proofErr w:type="gramStart"/>
      <w:r>
        <w:rPr>
          <w:rFonts w:ascii="Times New Roman" w:hAnsi="Times New Roman"/>
        </w:rPr>
        <w:t>clients</w:t>
      </w:r>
      <w:proofErr w:type="gramEnd"/>
      <w:r>
        <w:rPr>
          <w:rFonts w:ascii="Times New Roman" w:hAnsi="Times New Roman"/>
        </w:rPr>
        <w:t xml:space="preserve"> </w:t>
      </w:r>
      <w:proofErr w:type="gramStart"/>
      <w:r>
        <w:rPr>
          <w:rFonts w:ascii="Times New Roman" w:hAnsi="Times New Roman"/>
        </w:rPr>
        <w:t>benefit,</w:t>
      </w:r>
      <w:proofErr w:type="gramEnd"/>
      <w:r>
        <w:rPr>
          <w:rFonts w:ascii="Times New Roman" w:hAnsi="Times New Roman"/>
        </w:rPr>
        <w:t xml:space="preserve"> has helped hold me accountable to my competency. I will continue to use these dispositions to improve other counseling skills I would like to </w:t>
      </w:r>
      <w:r>
        <w:rPr>
          <w:rFonts w:ascii="Times New Roman" w:hAnsi="Times New Roman"/>
        </w:rPr>
        <w:lastRenderedPageBreak/>
        <w:t>utilize during therapy such as solution focused therapy skills, narrative therapy, person centered therapy, positive psychology, and individual psychology skills.</w:t>
      </w:r>
    </w:p>
    <w:p w14:paraId="77AD50B6" w14:textId="77777777" w:rsidR="00146378" w:rsidRDefault="00B72AB9">
      <w:pPr>
        <w:spacing w:line="480" w:lineRule="auto"/>
        <w:jc w:val="center"/>
        <w:rPr>
          <w:rFonts w:ascii="Times New Roman" w:hAnsi="Times New Roman"/>
          <w:b/>
          <w:bCs/>
        </w:rPr>
      </w:pPr>
      <w:r>
        <w:rPr>
          <w:rFonts w:ascii="Times New Roman" w:hAnsi="Times New Roman"/>
          <w:b/>
          <w:bCs/>
        </w:rPr>
        <w:t>Practicum Supervision</w:t>
      </w:r>
    </w:p>
    <w:p w14:paraId="4EFE50D9" w14:textId="77777777" w:rsidR="00146378" w:rsidRDefault="00B72AB9">
      <w:pPr>
        <w:spacing w:line="480" w:lineRule="auto"/>
        <w:rPr>
          <w:rFonts w:ascii="Times New Roman" w:hAnsi="Times New Roman"/>
        </w:rPr>
      </w:pPr>
      <w:r>
        <w:rPr>
          <w:rFonts w:ascii="Times New Roman" w:hAnsi="Times New Roman"/>
        </w:rPr>
        <w:tab/>
        <w:t xml:space="preserve">Supervision will play a critical role during my practicum hours and internship. I will be coming into the therapy industry fresh with minimal experience. I will lean on my supervisor to help me learn proper ethics within their </w:t>
      </w:r>
      <w:proofErr w:type="gramStart"/>
      <w:r>
        <w:rPr>
          <w:rFonts w:ascii="Times New Roman" w:hAnsi="Times New Roman"/>
        </w:rPr>
        <w:t>particular practice</w:t>
      </w:r>
      <w:proofErr w:type="gramEnd"/>
      <w:r>
        <w:rPr>
          <w:rFonts w:ascii="Times New Roman" w:hAnsi="Times New Roman"/>
        </w:rPr>
        <w:t xml:space="preserve"> and continued work towards establishing myself by remaining accountable to the American Counseling Association code of ethics (American Counseling Association, 2013). I will also need my supervisor to track my practicum hours, as the state of Michigan requires that I have a minimum of 3,000 hours within no less than two years before I am eligible to take the licensing exam (Licensing and Regulatory Affairs, 2024). My supervisor team will also be my support system for any questions I have</w:t>
      </w:r>
      <w:r>
        <w:rPr>
          <w:rFonts w:ascii="Times New Roman" w:hAnsi="Times New Roman"/>
        </w:rPr>
        <w:t xml:space="preserve"> for </w:t>
      </w:r>
      <w:proofErr w:type="gramStart"/>
      <w:r>
        <w:rPr>
          <w:rFonts w:ascii="Times New Roman" w:hAnsi="Times New Roman"/>
        </w:rPr>
        <w:t>particular instances</w:t>
      </w:r>
      <w:proofErr w:type="gramEnd"/>
      <w:r>
        <w:rPr>
          <w:rFonts w:ascii="Times New Roman" w:hAnsi="Times New Roman"/>
        </w:rPr>
        <w:t xml:space="preserve"> that I am not sure how to handle with my clients, or any legal issues I may potentially encounter. They will be my guide and my </w:t>
      </w:r>
      <w:proofErr w:type="gramStart"/>
      <w:r>
        <w:rPr>
          <w:rFonts w:ascii="Times New Roman" w:hAnsi="Times New Roman"/>
        </w:rPr>
        <w:t>chain of escalation</w:t>
      </w:r>
      <w:proofErr w:type="gramEnd"/>
      <w:r>
        <w:rPr>
          <w:rFonts w:ascii="Times New Roman" w:hAnsi="Times New Roman"/>
        </w:rPr>
        <w:t>. If I have circumstances that are beyond my scope of practice, I will also refer the clients or the situation to my supervisor, as they will have more experience and networking resources than myself.</w:t>
      </w:r>
    </w:p>
    <w:p w14:paraId="0D70830E" w14:textId="77777777" w:rsidR="00146378" w:rsidRDefault="00B72AB9">
      <w:pPr>
        <w:spacing w:line="480" w:lineRule="auto"/>
        <w:jc w:val="center"/>
        <w:rPr>
          <w:rFonts w:ascii="Times New Roman" w:hAnsi="Times New Roman"/>
          <w:b/>
          <w:bCs/>
        </w:rPr>
      </w:pPr>
      <w:r>
        <w:rPr>
          <w:rFonts w:ascii="Times New Roman" w:hAnsi="Times New Roman"/>
          <w:b/>
          <w:bCs/>
        </w:rPr>
        <w:t>Conclusion</w:t>
      </w:r>
    </w:p>
    <w:p w14:paraId="30606AFB" w14:textId="77777777" w:rsidR="00146378" w:rsidRDefault="00B72AB9">
      <w:pPr>
        <w:spacing w:line="480" w:lineRule="auto"/>
        <w:rPr>
          <w:rFonts w:ascii="Times New Roman" w:hAnsi="Times New Roman"/>
        </w:rPr>
      </w:pPr>
      <w:r>
        <w:rPr>
          <w:rFonts w:ascii="Times New Roman" w:hAnsi="Times New Roman"/>
        </w:rPr>
        <w:tab/>
        <w:t xml:space="preserve">As I embark on my journey as a therapist, I will rely on my toolbox of intervention strategies, therapy skills, and dispositions </w:t>
      </w:r>
      <w:proofErr w:type="gramStart"/>
      <w:r>
        <w:rPr>
          <w:rFonts w:ascii="Times New Roman" w:hAnsi="Times New Roman"/>
        </w:rPr>
        <w:t>in order to</w:t>
      </w:r>
      <w:proofErr w:type="gramEnd"/>
      <w:r>
        <w:rPr>
          <w:rFonts w:ascii="Times New Roman" w:hAnsi="Times New Roman"/>
        </w:rPr>
        <w:t xml:space="preserve"> achieve maximum growth and healing assistance for my clients. Relying on theories such as CBT, person centered therapy, individual psychology, and solution focused psychology, I will be able to provide mental health care to my clients utilizing skills such as empathetic questioning and reframing to build trust with my clients, establishing an environment they feel safe expressing their most vulnerable life experiences. Maintaining a good relationship with my peers and supervisor will also be my </w:t>
      </w:r>
      <w:r>
        <w:rPr>
          <w:rFonts w:ascii="Times New Roman" w:hAnsi="Times New Roman"/>
        </w:rPr>
        <w:t xml:space="preserve">goal, as they will be my support system in </w:t>
      </w:r>
      <w:proofErr w:type="gramStart"/>
      <w:r>
        <w:rPr>
          <w:rFonts w:ascii="Times New Roman" w:hAnsi="Times New Roman"/>
        </w:rPr>
        <w:t>times</w:t>
      </w:r>
      <w:proofErr w:type="gramEnd"/>
      <w:r>
        <w:rPr>
          <w:rFonts w:ascii="Times New Roman" w:hAnsi="Times New Roman"/>
        </w:rPr>
        <w:t xml:space="preserve"> I may need to rely on their expertise and references.</w:t>
      </w:r>
      <w:r>
        <w:br w:type="page"/>
      </w:r>
    </w:p>
    <w:p w14:paraId="7DF4F02D" w14:textId="77777777" w:rsidR="00146378" w:rsidRDefault="00B72AB9">
      <w:pPr>
        <w:spacing w:line="480" w:lineRule="auto"/>
        <w:jc w:val="center"/>
        <w:rPr>
          <w:rFonts w:ascii="Times New Roman" w:hAnsi="Times New Roman"/>
          <w:b/>
          <w:bCs/>
        </w:rPr>
      </w:pPr>
      <w:r>
        <w:rPr>
          <w:rFonts w:ascii="Times New Roman" w:hAnsi="Times New Roman"/>
          <w:b/>
          <w:bCs/>
        </w:rPr>
        <w:lastRenderedPageBreak/>
        <w:t>References</w:t>
      </w:r>
    </w:p>
    <w:p w14:paraId="38AEFC1D" w14:textId="77777777" w:rsidR="00146378" w:rsidRDefault="00B72AB9">
      <w:pPr>
        <w:spacing w:line="480" w:lineRule="auto"/>
        <w:rPr>
          <w:rFonts w:ascii="Times New Roman" w:hAnsi="Times New Roman"/>
        </w:rPr>
      </w:pPr>
      <w:r>
        <w:rPr>
          <w:rFonts w:ascii="Times New Roman" w:hAnsi="Times New Roman"/>
        </w:rPr>
        <w:t xml:space="preserve">American Counseling Association. (2013). </w:t>
      </w:r>
      <w:r>
        <w:rPr>
          <w:rFonts w:ascii="Times New Roman" w:hAnsi="Times New Roman"/>
          <w:i/>
          <w:iCs/>
        </w:rPr>
        <w:t>Code of Ethics</w:t>
      </w:r>
      <w:r>
        <w:rPr>
          <w:rFonts w:ascii="Times New Roman" w:hAnsi="Times New Roman"/>
        </w:rPr>
        <w:t xml:space="preserve">. Counseling. </w:t>
      </w:r>
      <w:r>
        <w:rPr>
          <w:rFonts w:ascii="Times New Roman" w:hAnsi="Times New Roman"/>
        </w:rPr>
        <w:tab/>
      </w:r>
      <w:hyperlink r:id="rId6">
        <w:r>
          <w:rPr>
            <w:rStyle w:val="Hyperlink"/>
            <w:rFonts w:ascii="Times New Roman" w:hAnsi="Times New Roman"/>
          </w:rPr>
          <w:t>https://www.counseling.org/resources/aca-code-of-ethics.pdf</w:t>
        </w:r>
      </w:hyperlink>
    </w:p>
    <w:p w14:paraId="2C0AB17D" w14:textId="77777777" w:rsidR="00146378" w:rsidRDefault="00B72AB9">
      <w:pPr>
        <w:spacing w:line="480" w:lineRule="auto"/>
        <w:rPr>
          <w:rFonts w:ascii="Times New Roman" w:hAnsi="Times New Roman"/>
        </w:rPr>
      </w:pPr>
      <w:r>
        <w:rPr>
          <w:rFonts w:ascii="Times New Roman" w:hAnsi="Times New Roman"/>
        </w:rPr>
        <w:t xml:space="preserve">Ayala, M. D., Carrillo, A., Iniesta, P., Ferrer, P. (2021). Pilot Study of the Influence of Equine Assisted </w:t>
      </w:r>
      <w:r>
        <w:rPr>
          <w:rFonts w:ascii="Times New Roman" w:hAnsi="Times New Roman"/>
        </w:rPr>
        <w:tab/>
        <w:t xml:space="preserve">Therapy on Physiological and Behavioral Parameters Related to Welfare of Horses and Patients. </w:t>
      </w:r>
      <w:r>
        <w:rPr>
          <w:rFonts w:ascii="Times New Roman" w:hAnsi="Times New Roman"/>
        </w:rPr>
        <w:tab/>
      </w:r>
      <w:r>
        <w:rPr>
          <w:rFonts w:ascii="Times New Roman" w:hAnsi="Times New Roman"/>
          <w:i/>
          <w:iCs/>
        </w:rPr>
        <w:t>Animals (Basel). 11</w:t>
      </w:r>
      <w:r>
        <w:rPr>
          <w:rFonts w:ascii="Times New Roman" w:hAnsi="Times New Roman"/>
        </w:rPr>
        <w:t>(12), 3527. https://www.ncbi.nlm.nih.gov/pmc/articles/PMC8698107/</w:t>
      </w:r>
    </w:p>
    <w:p w14:paraId="3147D0CB" w14:textId="77777777" w:rsidR="00146378" w:rsidRDefault="00B72AB9">
      <w:pPr>
        <w:spacing w:line="480" w:lineRule="auto"/>
        <w:rPr>
          <w:rFonts w:ascii="Times New Roman" w:hAnsi="Times New Roman"/>
        </w:rPr>
      </w:pPr>
      <w:r>
        <w:rPr>
          <w:rFonts w:ascii="Times New Roman" w:hAnsi="Times New Roman"/>
        </w:rPr>
        <w:t xml:space="preserve">Grand Canyon University. (2024). </w:t>
      </w:r>
      <w:r>
        <w:rPr>
          <w:rFonts w:ascii="Times New Roman" w:hAnsi="Times New Roman"/>
          <w:i/>
          <w:iCs/>
        </w:rPr>
        <w:t>Counselor Dispositions.</w:t>
      </w:r>
      <w:r>
        <w:rPr>
          <w:rFonts w:ascii="Times New Roman" w:hAnsi="Times New Roman"/>
        </w:rPr>
        <w:t xml:space="preserve"> Grand Canyon University. https://aws</w:t>
      </w:r>
      <w:r>
        <w:rPr>
          <w:rFonts w:ascii="Times New Roman" w:hAnsi="Times New Roman"/>
        </w:rPr>
        <w:tab/>
        <w:t>files.gcu.edu/</w:t>
      </w:r>
      <w:proofErr w:type="spellStart"/>
      <w:r>
        <w:rPr>
          <w:rFonts w:ascii="Times New Roman" w:hAnsi="Times New Roman"/>
        </w:rPr>
        <w:t>ssc</w:t>
      </w:r>
      <w:proofErr w:type="spellEnd"/>
      <w:r>
        <w:rPr>
          <w:rFonts w:ascii="Times New Roman" w:hAnsi="Times New Roman"/>
        </w:rPr>
        <w:t>/</w:t>
      </w:r>
      <w:proofErr w:type="spellStart"/>
      <w:r>
        <w:rPr>
          <w:rFonts w:ascii="Times New Roman" w:hAnsi="Times New Roman"/>
        </w:rPr>
        <w:t>chss</w:t>
      </w:r>
      <w:proofErr w:type="spellEnd"/>
      <w:r>
        <w:rPr>
          <w:rFonts w:ascii="Times New Roman" w:hAnsi="Times New Roman"/>
        </w:rPr>
        <w:t>/Counselor%20Dispositions.pdf</w:t>
      </w:r>
    </w:p>
    <w:p w14:paraId="2B21C10E" w14:textId="77777777" w:rsidR="00146378" w:rsidRDefault="00B72AB9">
      <w:pPr>
        <w:spacing w:line="480" w:lineRule="auto"/>
      </w:pPr>
      <w:r>
        <w:rPr>
          <w:rFonts w:ascii="Times New Roman" w:hAnsi="Times New Roman"/>
        </w:rPr>
        <w:t xml:space="preserve">Licensing and Regulatory Affairs. (2024). </w:t>
      </w:r>
      <w:r>
        <w:rPr>
          <w:rFonts w:ascii="Times New Roman" w:hAnsi="Times New Roman"/>
          <w:i/>
          <w:iCs/>
        </w:rPr>
        <w:t>Professional Counselor Licensing Guide.</w:t>
      </w:r>
      <w:r>
        <w:rPr>
          <w:rFonts w:ascii="Times New Roman" w:hAnsi="Times New Roman"/>
        </w:rPr>
        <w:t xml:space="preserve"> State of Michigan. </w:t>
      </w:r>
      <w:r>
        <w:rPr>
          <w:rFonts w:ascii="Times New Roman" w:hAnsi="Times New Roman"/>
        </w:rPr>
        <w:tab/>
        <w:t>https://www.michigan.gov/-/media/Project/Websites/lara/bpl/Counseling/Licensing-Info-and-</w:t>
      </w:r>
      <w:r>
        <w:rPr>
          <w:rFonts w:ascii="Times New Roman" w:hAnsi="Times New Roman"/>
        </w:rPr>
        <w:tab/>
        <w:t>Forms/Counselor-Licensing-Guide.pdf?rev=a16ffaf787d64c918b8e6552d0edb236</w:t>
      </w:r>
    </w:p>
    <w:p w14:paraId="48F81099" w14:textId="77777777" w:rsidR="00146378" w:rsidRDefault="00B72AB9">
      <w:pPr>
        <w:spacing w:line="480" w:lineRule="auto"/>
      </w:pPr>
      <w:r>
        <w:rPr>
          <w:rFonts w:ascii="Times New Roman" w:hAnsi="Times New Roman"/>
        </w:rPr>
        <w:t xml:space="preserve">Robson, S. (2014). Psychological Fitness and Resilience. </w:t>
      </w:r>
      <w:r>
        <w:rPr>
          <w:rFonts w:ascii="Times New Roman" w:hAnsi="Times New Roman"/>
          <w:i/>
          <w:iCs/>
        </w:rPr>
        <w:t>Rand Health Q. 4</w:t>
      </w:r>
      <w:r>
        <w:rPr>
          <w:rFonts w:ascii="Times New Roman" w:hAnsi="Times New Roman"/>
        </w:rPr>
        <w:t xml:space="preserve">(1), 6. </w:t>
      </w:r>
      <w:r>
        <w:rPr>
          <w:rFonts w:ascii="Times New Roman" w:hAnsi="Times New Roman"/>
        </w:rPr>
        <w:tab/>
        <w:t>https://www.ncbi.nlm.nih.gov/pmc/articles/PMC5051974/</w:t>
      </w:r>
    </w:p>
    <w:p w14:paraId="6FA1A79A" w14:textId="77777777" w:rsidR="00146378" w:rsidRDefault="00B72AB9">
      <w:pPr>
        <w:spacing w:line="480" w:lineRule="auto"/>
        <w:rPr>
          <w:rFonts w:ascii="Times New Roman" w:hAnsi="Times New Roman"/>
        </w:rPr>
      </w:pPr>
      <w:r>
        <w:rPr>
          <w:rFonts w:ascii="Times New Roman" w:hAnsi="Times New Roman"/>
        </w:rPr>
        <w:t xml:space="preserve">White-Lewis, S. (2022). Equine-assisted therapies using horses as healers: A concept analysis. </w:t>
      </w:r>
      <w:r>
        <w:rPr>
          <w:rFonts w:ascii="Times New Roman" w:hAnsi="Times New Roman"/>
          <w:i/>
          <w:iCs/>
        </w:rPr>
        <w:t xml:space="preserve">Nurs </w:t>
      </w:r>
      <w:r>
        <w:rPr>
          <w:rFonts w:ascii="Times New Roman" w:hAnsi="Times New Roman"/>
          <w:i/>
          <w:iCs/>
        </w:rPr>
        <w:tab/>
        <w:t>Open. 7</w:t>
      </w:r>
      <w:r>
        <w:rPr>
          <w:rFonts w:ascii="Times New Roman" w:hAnsi="Times New Roman"/>
        </w:rPr>
        <w:t>(1), 58-67. https://www.ncbi.nlm.nih.gov/pmc/articles/PMC6917924/</w:t>
      </w:r>
      <w:r>
        <w:br w:type="page"/>
      </w:r>
    </w:p>
    <w:p w14:paraId="27A7BFF9" w14:textId="77777777" w:rsidR="00146378" w:rsidRDefault="00B72AB9">
      <w:pPr>
        <w:spacing w:line="480" w:lineRule="auto"/>
        <w:jc w:val="center"/>
        <w:rPr>
          <w:b/>
          <w:bCs/>
        </w:rPr>
      </w:pPr>
      <w:r>
        <w:rPr>
          <w:b/>
          <w:bCs/>
        </w:rPr>
        <w:lastRenderedPageBreak/>
        <w:t>Reflection</w:t>
      </w:r>
    </w:p>
    <w:p w14:paraId="40D618A9" w14:textId="77777777" w:rsidR="009D434C" w:rsidRPr="009D434C" w:rsidRDefault="009D434C" w:rsidP="009D434C">
      <w:pPr>
        <w:spacing w:line="480" w:lineRule="auto"/>
      </w:pPr>
      <w:r>
        <w:rPr>
          <w:b/>
          <w:bCs/>
        </w:rPr>
        <w:tab/>
      </w:r>
      <w:r w:rsidRPr="009D434C">
        <w:t>Empathy stands at the heart of effective counseling. For a counselor in training (CIT), developing this quality is not just about understanding others’ feelings but also about aligning with the ethical and professional standards that guide mental health counseling. Reflecting on my experiences and growth as a CIT reveals how empathy shapes my professional identity and highlights areas where I can continue to improve.</w:t>
      </w:r>
    </w:p>
    <w:p w14:paraId="0C21ABA9" w14:textId="0C56F8AD" w:rsidR="009D434C" w:rsidRDefault="009D434C" w:rsidP="009D434C">
      <w:pPr>
        <w:spacing w:line="480" w:lineRule="auto"/>
      </w:pPr>
      <w:r>
        <w:rPr>
          <w:b/>
          <w:bCs/>
        </w:rPr>
        <w:tab/>
      </w:r>
      <w:r w:rsidRPr="009D434C">
        <w:t>Empathy is more than a personal trait; it is a professional disposition essential to ethical counseling practice. The CMHC Professional Dispositions emphasize respect, integrity, and cultural sensitivity, all of which depend on a counselor’s ability to genuinely connect with clients. Empathy allows me to listen deeply, recognize clients’ emotions without judgment, and respond in ways that foster trust and safety.</w:t>
      </w:r>
      <w:r>
        <w:t xml:space="preserve"> </w:t>
      </w:r>
      <w:r w:rsidRPr="009D434C">
        <w:t>For example, during a recent practicum session, I worked with a client struggling with anxiety. By focusing on empathetic listening, I was able to validate their feelings and create a supportive space. This experience reinforced how empathy directly supports ethical standards like beneficence and nonmaleficence, ensuring clients feel valued and protected.</w:t>
      </w:r>
    </w:p>
    <w:p w14:paraId="2818F7D6" w14:textId="77777777" w:rsidR="009D434C" w:rsidRPr="009D434C" w:rsidRDefault="009D434C" w:rsidP="009D434C">
      <w:pPr>
        <w:spacing w:line="480" w:lineRule="auto"/>
      </w:pPr>
      <w:r>
        <w:tab/>
      </w:r>
      <w:r w:rsidRPr="009D434C">
        <w:t>My journey as a CIT has involved intentional efforts to strengthen empathy. Early on, I noticed challenges in fully understanding clients from diverse backgrounds. To address this, I engaged in cultural competence training and sought supervision to explore my biases. These steps helped me approach clients with greater openness and humility.</w:t>
      </w:r>
      <w:r>
        <w:t xml:space="preserve"> </w:t>
      </w:r>
      <w:r w:rsidRPr="009D434C">
        <w:t>I also learned that empathy requires balancing emotional connection with professional boundaries. For instance, I once felt overwhelmed by a client’s distress, which risked clouding my objectivity. Through reflection and guidance, I developed strategies to maintain empathy while protecting my own well-being, such as practicing self-care and setting clear session goals.</w:t>
      </w:r>
    </w:p>
    <w:p w14:paraId="3866EE0F" w14:textId="77777777" w:rsidR="009D434C" w:rsidRPr="009D434C" w:rsidRDefault="009D434C" w:rsidP="009D434C">
      <w:pPr>
        <w:spacing w:line="480" w:lineRule="auto"/>
      </w:pPr>
      <w:r>
        <w:tab/>
      </w:r>
      <w:r w:rsidRPr="009D434C">
        <w:t xml:space="preserve">Despite progress, I </w:t>
      </w:r>
      <w:proofErr w:type="gramStart"/>
      <w:r w:rsidRPr="009D434C">
        <w:t>recognize</w:t>
      </w:r>
      <w:proofErr w:type="gramEnd"/>
      <w:r w:rsidRPr="009D434C">
        <w:t xml:space="preserve"> ongoing growth is necessary. One area is enhancing my ability to convey empathy nonverbally, such as through body language and tone. These subtle cues can deepen </w:t>
      </w:r>
      <w:r w:rsidRPr="009D434C">
        <w:lastRenderedPageBreak/>
        <w:t>client rapport and demonstrate genuine care beyond words.</w:t>
      </w:r>
      <w:r>
        <w:t xml:space="preserve"> </w:t>
      </w:r>
      <w:r w:rsidRPr="009D434C">
        <w:t>Additionally, I aim to improve my skills in empathic confrontation—addressing difficult topics with sensitivity while encouraging client insight. This requires confidence and tact, which I plan to build through continued practice and feedback.</w:t>
      </w:r>
      <w:r>
        <w:t xml:space="preserve"> </w:t>
      </w:r>
      <w:r w:rsidRPr="009D434C">
        <w:t>Finally, expanding my knowledge of diverse cultural experiences will strengthen my empathy across different client identities. This commitment aligns with the CMHC’s call for cultural humility and ethical responsibility.</w:t>
      </w:r>
    </w:p>
    <w:p w14:paraId="23308395" w14:textId="3F0E8F0B" w:rsidR="009D434C" w:rsidRPr="009D434C" w:rsidRDefault="009D434C" w:rsidP="009D434C">
      <w:pPr>
        <w:spacing w:line="480" w:lineRule="auto"/>
      </w:pPr>
      <w:r>
        <w:tab/>
      </w:r>
      <w:r w:rsidRPr="009D434C">
        <w:t>Empathy remains the foundation of my development as a counselor in training. It connects me to clients’ experiences and guides my adherence to professional ethics. By reflecting on my journey, I see empathy not as a fixed skill but as a dynamic practice that grows with experience, education, and self-awareness.</w:t>
      </w:r>
      <w:r>
        <w:t xml:space="preserve"> </w:t>
      </w:r>
      <w:r w:rsidRPr="009D434C">
        <w:t>For fellow CITs and mental health professionals, prioritizing empathy means committing to ongoing learning and self-reflection. It means embracing challenges as opportunities to deepen understanding and improve client care. As I continue this path, I am motivated by the knowledge that empathy transforms counseling from a profession into a meaningful human connection.</w:t>
      </w:r>
    </w:p>
    <w:p w14:paraId="1C6F0F68" w14:textId="02C330F7" w:rsidR="009D434C" w:rsidRPr="009D434C" w:rsidRDefault="009D434C" w:rsidP="009D434C">
      <w:pPr>
        <w:spacing w:line="480" w:lineRule="auto"/>
      </w:pPr>
    </w:p>
    <w:sectPr w:rsidR="009D434C" w:rsidRPr="009D434C">
      <w:headerReference w:type="default" r:id="rId7"/>
      <w:pgSz w:w="12240" w:h="15840"/>
      <w:pgMar w:top="1693" w:right="1134" w:bottom="1134" w:left="1134" w:header="1134"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D98C" w14:textId="77777777" w:rsidR="00B72AB9" w:rsidRDefault="00B72AB9">
      <w:r>
        <w:separator/>
      </w:r>
    </w:p>
  </w:endnote>
  <w:endnote w:type="continuationSeparator" w:id="0">
    <w:p w14:paraId="13E0566F" w14:textId="77777777" w:rsidR="00B72AB9" w:rsidRDefault="00B7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F6FF" w14:textId="77777777" w:rsidR="00B72AB9" w:rsidRDefault="00B72AB9">
      <w:r>
        <w:separator/>
      </w:r>
    </w:p>
  </w:footnote>
  <w:footnote w:type="continuationSeparator" w:id="0">
    <w:p w14:paraId="2B7DDB1E" w14:textId="77777777" w:rsidR="00B72AB9" w:rsidRDefault="00B7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CFDA" w14:textId="77777777" w:rsidR="00146378" w:rsidRDefault="00B72AB9">
    <w:pPr>
      <w:pStyle w:val="Header"/>
    </w:pPr>
    <w:r>
      <w:t>Elements of a Successful Therapeutic Relationship</w:t>
    </w:r>
    <w:r>
      <w:tab/>
    </w:r>
    <w:r>
      <w:tab/>
    </w:r>
    <w:r>
      <w:fldChar w:fldCharType="begin"/>
    </w:r>
    <w:r>
      <w:instrText xml:space="preserve"> PAGE </w:instrText>
    </w:r>
    <w:r>
      <w:fldChar w:fldCharType="separate"/>
    </w:r>
    <w: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378"/>
    <w:rsid w:val="00146378"/>
    <w:rsid w:val="009D434C"/>
    <w:rsid w:val="00B72AB9"/>
    <w:rsid w:val="00FA7F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0E0B"/>
  <w15:docId w15:val="{7780F14D-C286-4E4B-AA39-96182F17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nseling.org/resources/aca-code-of-ethic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8</Pages>
  <Words>2023</Words>
  <Characters>11534</Characters>
  <Application>Microsoft Office Word</Application>
  <DocSecurity>0</DocSecurity>
  <Lines>96</Lines>
  <Paragraphs>27</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Daniel Klaasse</cp:lastModifiedBy>
  <cp:revision>16</cp:revision>
  <dcterms:created xsi:type="dcterms:W3CDTF">2024-02-26T15:02:00Z</dcterms:created>
  <dcterms:modified xsi:type="dcterms:W3CDTF">2026-05-12T22:35:00Z</dcterms:modified>
  <dc:language>en-US</dc:language>
</cp:coreProperties>
</file>